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E7AFF" w14:textId="27C0C17E" w:rsidR="00980BAF" w:rsidRDefault="00980BAF"/>
    <w:p w14:paraId="28CBD1DF" w14:textId="56BBBDCB" w:rsidR="007F1DF9" w:rsidRDefault="007F1DF9" w:rsidP="00D237D8">
      <w:pPr>
        <w:jc w:val="both"/>
      </w:pPr>
      <w:r>
        <w:t>The recommended clean-up amendments</w:t>
      </w:r>
      <w:r w:rsidR="00D237D8">
        <w:t xml:space="preserve"> detailed below, which have been agreed to by the Developer/Administration,</w:t>
      </w:r>
      <w:r>
        <w:t xml:space="preserve"> are </w:t>
      </w:r>
      <w:r w:rsidR="00D237D8">
        <w:t>in addition</w:t>
      </w:r>
      <w:r w:rsidR="00C64829">
        <w:t xml:space="preserve"> to </w:t>
      </w:r>
      <w:r>
        <w:t xml:space="preserve">the </w:t>
      </w:r>
      <w:r w:rsidR="00D237D8">
        <w:t>amendments</w:t>
      </w:r>
      <w:r>
        <w:t xml:space="preserve"> emailed </w:t>
      </w:r>
      <w:r w:rsidR="00D237D8">
        <w:t xml:space="preserve">to the Council Members </w:t>
      </w:r>
      <w:r>
        <w:t>on December 11, 2020.</w:t>
      </w:r>
      <w:r w:rsidR="00D237D8">
        <w:t xml:space="preserve"> </w:t>
      </w:r>
    </w:p>
    <w:p w14:paraId="660BA6E8" w14:textId="680EFEA0" w:rsidR="007F1DF9" w:rsidRDefault="007F1DF9"/>
    <w:p w14:paraId="224B32FE" w14:textId="7880D47D" w:rsidR="007F1DF9" w:rsidRDefault="00D237D8" w:rsidP="00D237D8">
      <w:pPr>
        <w:pStyle w:val="ListParagraph"/>
        <w:numPr>
          <w:ilvl w:val="0"/>
          <w:numId w:val="1"/>
        </w:numPr>
        <w:jc w:val="both"/>
      </w:pPr>
      <w:r>
        <w:t>For audit purposes, i</w:t>
      </w:r>
      <w:r w:rsidR="007F1DF9">
        <w:t>nclude language in the agreements that would require supporting records and documentation be kept locally</w:t>
      </w:r>
      <w:r w:rsidR="00C64829">
        <w:t>.</w:t>
      </w:r>
      <w:r w:rsidR="007F1DF9">
        <w:t xml:space="preserve"> </w:t>
      </w:r>
    </w:p>
    <w:p w14:paraId="7B556FF1" w14:textId="2E2C6739" w:rsidR="007F1DF9" w:rsidRPr="00D237D8" w:rsidRDefault="007F1DF9" w:rsidP="00D237D8">
      <w:pPr>
        <w:pStyle w:val="ListParagraph"/>
        <w:numPr>
          <w:ilvl w:val="0"/>
          <w:numId w:val="1"/>
        </w:numPr>
        <w:jc w:val="both"/>
      </w:pPr>
      <w:r>
        <w:t xml:space="preserve">Clarify the language </w:t>
      </w:r>
      <w:r w:rsidR="009F03E0">
        <w:t xml:space="preserve">concerning the minimum square footage </w:t>
      </w:r>
      <w:r w:rsidR="009F03E0">
        <w:t xml:space="preserve">requirements </w:t>
      </w:r>
      <w:r w:rsidR="009F03E0">
        <w:t>for the Live! Component</w:t>
      </w:r>
      <w:r w:rsidR="009F03E0">
        <w:t xml:space="preserve"> </w:t>
      </w:r>
      <w:r>
        <w:t xml:space="preserve">in Section 1.10 of the Development Agreement </w:t>
      </w:r>
      <w:r w:rsidR="00D237D8">
        <w:t>and Exhibit C</w:t>
      </w:r>
      <w:r w:rsidR="009F03E0">
        <w:t xml:space="preserve">, as well as any other relevant sections. </w:t>
      </w:r>
      <w:r w:rsidR="00D237D8" w:rsidRPr="00D237D8">
        <w:t xml:space="preserve">This would clarify that there would be </w:t>
      </w:r>
      <w:r w:rsidR="00D237D8" w:rsidRPr="00D237D8">
        <w:t xml:space="preserve">minimum of 75,000 square feet of retail, service, restaurant and other commercial space, portions of which will be located at street level in the residential and hotel buildings, and an additional 35,000 square feet of office space.  </w:t>
      </w:r>
      <w:r w:rsidR="00D237D8" w:rsidRPr="00D237D8">
        <w:t>Of the total square footage</w:t>
      </w:r>
      <w:r w:rsidR="00D237D8">
        <w:t xml:space="preserve"> noted above</w:t>
      </w:r>
      <w:r w:rsidR="00D237D8" w:rsidRPr="00D237D8">
        <w:t>,</w:t>
      </w:r>
      <w:r w:rsidR="00D237D8" w:rsidRPr="00D237D8">
        <w:t xml:space="preserve"> a minimum of 35,000 square feet of office space </w:t>
      </w:r>
      <w:bookmarkStart w:id="0" w:name="_Hlk58312199"/>
      <w:r w:rsidR="00D237D8" w:rsidRPr="00D237D8">
        <w:t xml:space="preserve">and a minimum of 40,000 square feet of </w:t>
      </w:r>
      <w:r w:rsidR="009F03E0">
        <w:t xml:space="preserve">retail, </w:t>
      </w:r>
      <w:r w:rsidR="00D237D8" w:rsidRPr="00D237D8">
        <w:t xml:space="preserve">restaurant, bar, and entertainment venue will be located within the main Live! Component parcel to </w:t>
      </w:r>
      <w:proofErr w:type="gramStart"/>
      <w:r w:rsidR="00D237D8" w:rsidRPr="00D237D8">
        <w:t>be located in</w:t>
      </w:r>
      <w:proofErr w:type="gramEnd"/>
      <w:r w:rsidR="00D237D8" w:rsidRPr="00D237D8">
        <w:t xml:space="preserve"> the northeast corner of the Project</w:t>
      </w:r>
      <w:bookmarkEnd w:id="0"/>
      <w:r w:rsidR="00D237D8" w:rsidRPr="00D237D8">
        <w:t xml:space="preserve">. </w:t>
      </w:r>
    </w:p>
    <w:p w14:paraId="2C9A4EAD" w14:textId="0164B700" w:rsidR="007F1DF9" w:rsidRDefault="007F1DF9" w:rsidP="009F03E0">
      <w:pPr>
        <w:pStyle w:val="ListParagraph"/>
        <w:numPr>
          <w:ilvl w:val="0"/>
          <w:numId w:val="1"/>
        </w:numPr>
        <w:jc w:val="both"/>
      </w:pPr>
      <w:r>
        <w:t xml:space="preserve">Clarify in Section 12(e) of the Live! Lease that the Capital Plan will be approved by City Council. </w:t>
      </w:r>
    </w:p>
    <w:sectPr w:rsidR="007F1D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2CA2" w14:textId="77777777" w:rsidR="007F1DF9" w:rsidRDefault="007F1DF9" w:rsidP="007F1DF9">
      <w:pPr>
        <w:spacing w:after="0" w:line="240" w:lineRule="auto"/>
      </w:pPr>
      <w:r>
        <w:separator/>
      </w:r>
    </w:p>
  </w:endnote>
  <w:endnote w:type="continuationSeparator" w:id="0">
    <w:p w14:paraId="0BE03042" w14:textId="77777777" w:rsidR="007F1DF9" w:rsidRDefault="007F1DF9" w:rsidP="007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F9A9" w14:textId="77777777" w:rsidR="007F1DF9" w:rsidRDefault="007F1DF9" w:rsidP="007F1DF9">
      <w:pPr>
        <w:spacing w:after="0" w:line="240" w:lineRule="auto"/>
      </w:pPr>
      <w:r>
        <w:separator/>
      </w:r>
    </w:p>
  </w:footnote>
  <w:footnote w:type="continuationSeparator" w:id="0">
    <w:p w14:paraId="6478BB6A" w14:textId="77777777" w:rsidR="007F1DF9" w:rsidRDefault="007F1DF9" w:rsidP="007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6BED" w14:textId="04134107" w:rsidR="007F1DF9" w:rsidRDefault="007F1DF9" w:rsidP="007F1DF9">
    <w:pPr>
      <w:pStyle w:val="Header"/>
      <w:jc w:val="center"/>
      <w:rPr>
        <w:b/>
        <w:bCs/>
      </w:rPr>
    </w:pPr>
    <w:r>
      <w:rPr>
        <w:b/>
        <w:bCs/>
      </w:rPr>
      <w:t>Council Auditor’s Office</w:t>
    </w:r>
  </w:p>
  <w:p w14:paraId="71B24FFA" w14:textId="4A841B1F" w:rsidR="007F1DF9" w:rsidRDefault="007F1DF9" w:rsidP="007F1DF9">
    <w:pPr>
      <w:pStyle w:val="Header"/>
      <w:jc w:val="center"/>
      <w:rPr>
        <w:b/>
        <w:bCs/>
      </w:rPr>
    </w:pPr>
    <w:r>
      <w:rPr>
        <w:b/>
        <w:bCs/>
      </w:rPr>
      <w:t xml:space="preserve">Additional Recommended Clean-up Amendments </w:t>
    </w:r>
  </w:p>
  <w:p w14:paraId="491148EE" w14:textId="6B7B7DC4" w:rsidR="00D237D8" w:rsidRPr="007F1DF9" w:rsidRDefault="00D237D8" w:rsidP="007F1DF9">
    <w:pPr>
      <w:pStyle w:val="Header"/>
      <w:jc w:val="center"/>
      <w:rPr>
        <w:b/>
        <w:bCs/>
      </w:rPr>
    </w:pPr>
    <w:r>
      <w:rPr>
        <w:b/>
        <w:bCs/>
      </w:rPr>
      <w:t>January 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6198D"/>
    <w:multiLevelType w:val="hybridMultilevel"/>
    <w:tmpl w:val="E9AA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F9"/>
    <w:rsid w:val="007F1DF9"/>
    <w:rsid w:val="00980BAF"/>
    <w:rsid w:val="009F03E0"/>
    <w:rsid w:val="00AD0FF3"/>
    <w:rsid w:val="00C64829"/>
    <w:rsid w:val="00D2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8544"/>
  <w15:chartTrackingRefBased/>
  <w15:docId w15:val="{D27A0709-0C96-4018-AC76-3EB43F98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F9"/>
  </w:style>
  <w:style w:type="paragraph" w:styleId="Footer">
    <w:name w:val="footer"/>
    <w:basedOn w:val="Normal"/>
    <w:link w:val="FooterChar"/>
    <w:uiPriority w:val="99"/>
    <w:unhideWhenUsed/>
    <w:rsid w:val="007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F9"/>
  </w:style>
  <w:style w:type="paragraph" w:styleId="ListParagraph">
    <w:name w:val="List Paragraph"/>
    <w:basedOn w:val="Normal"/>
    <w:uiPriority w:val="34"/>
    <w:qFormat/>
    <w:rsid w:val="007F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Reber, Heather</dc:creator>
  <cp:keywords/>
  <dc:description/>
  <cp:lastModifiedBy>Taylor, Kim</cp:lastModifiedBy>
  <cp:revision>2</cp:revision>
  <dcterms:created xsi:type="dcterms:W3CDTF">2021-01-04T20:41:00Z</dcterms:created>
  <dcterms:modified xsi:type="dcterms:W3CDTF">2021-01-04T21:58:00Z</dcterms:modified>
</cp:coreProperties>
</file>